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:rsidP="4567AE4A" wp14:paraId="60763B8A" wp14:textId="1AD86BC4">
      <w:pPr>
        <w:pStyle w:val="Heading3"/>
        <w:keepNext w:val="1"/>
        <w:spacing w:before="360" w:after="40" w:line="288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</w:pPr>
      <w:r w:rsidRPr="4567AE4A" w:rsidR="0F59F0C3">
        <w:rPr>
          <w:rFonts w:ascii="Helvetica" w:hAnsi="Helvetica" w:eastAsia="Helvetica" w:cs="Helvetic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abdomen / pelvis w IV</w:t>
      </w:r>
    </w:p>
    <w:p xmlns:wp14="http://schemas.microsoft.com/office/word/2010/wordml" w:rsidP="4567AE4A" wp14:paraId="783E11F7" wp14:textId="359CC79B">
      <w:pPr>
        <w:jc w:val="center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16A10B0" wp14:paraId="0F3928FE" wp14:textId="6CAAFC42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application</w:t>
      </w:r>
      <w:r>
        <w:tab/>
      </w:r>
      <w:r>
        <w:tab/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abdominal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pain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,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appendicitis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,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diverticulitis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,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pancreatitis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, SBO, </w:t>
      </w:r>
      <w:r w:rsidRPr="516A10B0" w:rsidR="33437626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routine </w:t>
      </w:r>
      <w:r>
        <w:tab/>
      </w:r>
      <w:r>
        <w:tab/>
      </w:r>
      <w:r>
        <w:tab/>
      </w:r>
      <w:r w:rsidRPr="516A10B0" w:rsidR="33437626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 xml:space="preserve">oncology indications,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etc</w:t>
      </w:r>
    </w:p>
    <w:p xmlns:wp14="http://schemas.microsoft.com/office/word/2010/wordml" w:rsidP="4567AE4A" wp14:paraId="28C8EF9A" wp14:textId="1E9B101C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l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da-DK"/>
        </w:rPr>
        <w:t>andmarks</w:t>
      </w:r>
      <w:r>
        <w:tab/>
      </w:r>
      <w:r>
        <w:tab/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diaphragm through symphysis</w:t>
      </w:r>
    </w:p>
    <w:p xmlns:wp14="http://schemas.microsoft.com/office/word/2010/wordml" w:rsidP="4567AE4A" wp14:paraId="7BA6C4A7" wp14:textId="45A6A5FC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4567AE4A" wp14:paraId="7428F3E2" wp14:textId="3F3660C8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4567AE4A" wp14:paraId="2B3D2E55" wp14:textId="78D2FF04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16A10B0" wp14:paraId="56158924" wp14:textId="5B1B81B2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16A10B0" w:rsidR="05668CD7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ral</w:t>
      </w:r>
      <w:r w:rsidRPr="516A10B0" w:rsidR="07A8F579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/IV </w:t>
      </w:r>
      <w:r w:rsidRPr="516A10B0" w:rsidR="05668CD7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contrast</w:t>
      </w:r>
      <w:r>
        <w:tab/>
      </w:r>
      <w:hyperlink r:id="Rb5b95d9375db4d14">
        <w:r w:rsidRPr="516A10B0" w:rsidR="199E3F54">
          <w:rPr>
            <w:rStyle w:val="Hyperlink"/>
            <w:rFonts w:ascii="Helvetica" w:hAnsi="Helvetica" w:eastAsia="Helvetica" w:cs="Helvetica"/>
            <w:noProof w:val="0"/>
            <w:sz w:val="22"/>
            <w:szCs w:val="22"/>
            <w:lang w:val="en-US"/>
          </w:rPr>
          <w:t>CT Contrast Dosing Guidelines Oral &amp; IV.pdf</w:t>
        </w:r>
      </w:hyperlink>
    </w:p>
    <w:p xmlns:wp14="http://schemas.microsoft.com/office/word/2010/wordml" w:rsidP="516A10B0" wp14:paraId="7A5CFBF6" wp14:textId="1020B7D1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rate</w:t>
      </w:r>
      <w:r>
        <w:tab/>
      </w:r>
      <w:r>
        <w:tab/>
      </w:r>
      <w:r>
        <w:tab/>
      </w:r>
      <w:r w:rsidRPr="516A10B0" w:rsidR="221765C2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(see </w:t>
      </w:r>
      <w:r w:rsidRPr="516A10B0" w:rsidR="4D3EB620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Oral/</w:t>
      </w:r>
      <w:r w:rsidRPr="516A10B0" w:rsidR="221765C2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IV </w:t>
      </w:r>
      <w:r w:rsidRPr="516A10B0" w:rsidR="7A95AC1B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contrast document </w:t>
      </w:r>
      <w:r w:rsidRPr="516A10B0" w:rsidR="221765C2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above)</w:t>
      </w:r>
    </w:p>
    <w:p xmlns:wp14="http://schemas.microsoft.com/office/word/2010/wordml" w:rsidP="4567AE4A" wp14:paraId="0F636D8F" wp14:textId="233DD931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delay</w:t>
      </w:r>
      <w:r>
        <w:tab/>
      </w:r>
      <w:r>
        <w:tab/>
      </w:r>
      <w:r>
        <w:tab/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Vendor specific bolus timing software.  Otherwise delay ~ 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60-65 sec</w:t>
      </w:r>
    </w:p>
    <w:p xmlns:wp14="http://schemas.microsoft.com/office/word/2010/wordml" w:rsidP="4567AE4A" wp14:paraId="611FC526" wp14:textId="1CC00E2D">
      <w:pPr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image order</w:t>
      </w:r>
      <w:r>
        <w:tab/>
      </w:r>
      <w:r>
        <w:tab/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axial: 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PT"/>
        </w:rPr>
        <w:t xml:space="preserve"> cranial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4567AE4A" w:rsidR="0F59F0C3">
        <w:rPr>
          <w:rFonts w:ascii="Lucida Grande" w:hAnsi="Lucida Grande" w:eastAsia="Lucida Grande" w:cs="Lucida Grande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→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caudal      </w:t>
      </w:r>
    </w:p>
    <w:p xmlns:wp14="http://schemas.microsoft.com/office/word/2010/wordml" w:rsidP="4567AE4A" wp14:paraId="0C8EB4B9" wp14:textId="38E7210E">
      <w:pPr>
        <w:ind w:left="1440" w:firstLine="720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coronal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pt-PT"/>
        </w:rPr>
        <w:t xml:space="preserve"> anterior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4567AE4A" w:rsidR="0F59F0C3">
        <w:rPr>
          <w:rFonts w:ascii="Lucida Grande" w:hAnsi="Lucida Grande" w:eastAsia="Lucida Grande" w:cs="Lucida Grande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→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posterior       </w:t>
      </w:r>
    </w:p>
    <w:p xmlns:wp14="http://schemas.microsoft.com/office/word/2010/wordml" w:rsidP="4567AE4A" wp14:paraId="65CAEE25" wp14:textId="50AFAFE9">
      <w:pPr>
        <w:ind w:left="1440" w:firstLine="720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it-IT"/>
        </w:rPr>
        <w:t>sagittal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:  right </w:t>
      </w:r>
      <w:r w:rsidRPr="4567AE4A" w:rsidR="0F59F0C3">
        <w:rPr>
          <w:rFonts w:ascii="Lucida Grande" w:hAnsi="Lucida Grande" w:eastAsia="Lucida Grande" w:cs="Lucida Grande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→</w:t>
      </w: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left</w:t>
      </w:r>
    </w:p>
    <w:p xmlns:wp14="http://schemas.microsoft.com/office/word/2010/wordml" w:rsidP="4567AE4A" wp14:paraId="13DBDC40" wp14:textId="09B181C4">
      <w:pPr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516A10B0" wp14:paraId="5D024984" wp14:textId="1E87401D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comments</w:t>
      </w:r>
      <w:r>
        <w:tab/>
      </w:r>
      <w:r>
        <w:tab/>
      </w:r>
    </w:p>
    <w:p xmlns:wp14="http://schemas.microsoft.com/office/word/2010/wordml" w:rsidP="516A10B0" wp14:paraId="4395344C" wp14:textId="4DB890FD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submit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2.5 x 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2.5 mm</w:t>
      </w:r>
      <w:r w:rsidRPr="516A10B0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 xml:space="preserve"> axial (no thicker than 3 mm). </w:t>
      </w:r>
    </w:p>
    <w:p xmlns:wp14="http://schemas.microsoft.com/office/word/2010/wordml" w:rsidP="4567AE4A" wp14:paraId="5CB6C077" wp14:textId="03DCDA19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submit 3 x 3 mm coronal &amp; sagittal MPR</w:t>
      </w:r>
    </w:p>
    <w:p xmlns:wp14="http://schemas.microsoft.com/office/word/2010/wordml" w:rsidP="4567AE4A" wp14:paraId="13909D58" wp14:textId="3C0B1373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  <w:r w:rsidRPr="4567AE4A" w:rsidR="0F59F0C3">
        <w:rPr>
          <w:rFonts w:ascii="Helvetica" w:hAnsi="Helvetica" w:eastAsia="Helvetica" w:cs="Helvetic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  <w:t>patient’s arms up. If unable to raise arms, please document reason</w:t>
      </w:r>
    </w:p>
    <w:p xmlns:wp14="http://schemas.microsoft.com/office/word/2010/wordml" w:rsidP="4567AE4A" wp14:paraId="4637E64D" wp14:textId="7F022081">
      <w:pPr>
        <w:shd w:val="clear" w:color="auto" w:fill="EAEAEA"/>
        <w:spacing w:line="264" w:lineRule="auto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4567AE4A" wp14:paraId="677AFFC8" wp14:textId="4CFF2320">
      <w:pPr>
        <w:ind w:left="5760"/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6"/>
          <w:szCs w:val="16"/>
          <w:lang w:val="en-US"/>
        </w:rPr>
      </w:pPr>
      <w:r w:rsidRPr="4567AE4A" w:rsidR="0F59F0C3"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16"/>
          <w:szCs w:val="16"/>
          <w:lang w:val="en-US"/>
        </w:rPr>
        <w:t xml:space="preserve">                  approved, body subcommittee 6-11-24</w:t>
      </w:r>
    </w:p>
    <w:p xmlns:wp14="http://schemas.microsoft.com/office/word/2010/wordml" w:rsidP="4567AE4A" wp14:paraId="41894B28" wp14:textId="796BE595">
      <w:pPr>
        <w:rPr>
          <w:rFonts w:ascii="Helvetica" w:hAnsi="Helvetica" w:eastAsia="Helvetica" w:cs="Helvetic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US"/>
        </w:rPr>
      </w:pPr>
    </w:p>
    <w:p xmlns:wp14="http://schemas.microsoft.com/office/word/2010/wordml" w:rsidP="4567AE4A" wp14:paraId="2C078E63" wp14:textId="555F59C1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D6E3AB3"/>
    <w:rsid w:val="05668CD7"/>
    <w:rsid w:val="07A8F579"/>
    <w:rsid w:val="0CA5D342"/>
    <w:rsid w:val="0F59F0C3"/>
    <w:rsid w:val="11E691B1"/>
    <w:rsid w:val="19930DD9"/>
    <w:rsid w:val="199E3F54"/>
    <w:rsid w:val="1D6E3AB3"/>
    <w:rsid w:val="1ECBCD4A"/>
    <w:rsid w:val="221765C2"/>
    <w:rsid w:val="289E8DD3"/>
    <w:rsid w:val="289F96E0"/>
    <w:rsid w:val="333BE8E2"/>
    <w:rsid w:val="33437626"/>
    <w:rsid w:val="3A908C79"/>
    <w:rsid w:val="3CAB257A"/>
    <w:rsid w:val="4380E2F3"/>
    <w:rsid w:val="43861D90"/>
    <w:rsid w:val="4567AE4A"/>
    <w:rsid w:val="4599E73E"/>
    <w:rsid w:val="4D3EB620"/>
    <w:rsid w:val="4FAE219B"/>
    <w:rsid w:val="516A10B0"/>
    <w:rsid w:val="66250C9D"/>
    <w:rsid w:val="728D5E21"/>
    <w:rsid w:val="7A95A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E3AB3"/>
  <w15:chartTrackingRefBased/>
  <w15:docId w15:val="{62EE35FE-8425-4E9E-9431-E9116D981FC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b5b95d9375db4d14" Type="http://schemas.openxmlformats.org/officeDocument/2006/relationships/hyperlink" Target="https://radiologypartners.sharepoint.com/:b:/r/sites/2024SynergyProtocolUpdateProject/Shared%20Documents/Contrast%20Media/CT%20Contrast%20Dosing%20Guidelines%20Oral%20%26%20IV.pdf?csf=1&amp;web=1&amp;e=JdDqtm" TargetMode="Externa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215AEFFC94134091372DF804B4949C" ma:contentTypeVersion="7" ma:contentTypeDescription="Create a new document." ma:contentTypeScope="" ma:versionID="f91d21e4409490f9c471764990dc85f4">
  <xsd:schema xmlns:xsd="http://www.w3.org/2001/XMLSchema" xmlns:xs="http://www.w3.org/2001/XMLSchema" xmlns:p="http://schemas.microsoft.com/office/2006/metadata/properties" xmlns:ns2="f34bcb16-ff79-4cf3-99d1-b83d100bc122" xmlns:ns3="295093d6-ea6c-4707-8981-88f0ac5cd78b" targetNamespace="http://schemas.microsoft.com/office/2006/metadata/properties" ma:root="true" ma:fieldsID="ce72c806d7e7bbd36e44f8fd9c3a91e1" ns2:_="" ns3:_="">
    <xsd:import namespace="f34bcb16-ff79-4cf3-99d1-b83d100bc122"/>
    <xsd:import namespace="295093d6-ea6c-4707-8981-88f0ac5cd7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4bcb16-ff79-4cf3-99d1-b83d100bc1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5093d6-ea6c-4707-8981-88f0ac5cd78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11523F0-C718-4187-BBA4-3454A4E09BB8}"/>
</file>

<file path=customXml/itemProps2.xml><?xml version="1.0" encoding="utf-8"?>
<ds:datastoreItem xmlns:ds="http://schemas.openxmlformats.org/officeDocument/2006/customXml" ds:itemID="{27689475-D881-4102-B8E1-B882AD43DF5D}"/>
</file>

<file path=customXml/itemProps3.xml><?xml version="1.0" encoding="utf-8"?>
<ds:datastoreItem xmlns:ds="http://schemas.openxmlformats.org/officeDocument/2006/customXml" ds:itemID="{6AFCACC6-8AAB-4995-848A-55B1A964209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 Rodriguez Reyes</dc:creator>
  <cp:keywords/>
  <dc:description/>
  <cp:lastModifiedBy>Edwin Rodriguez Reyes</cp:lastModifiedBy>
  <dcterms:created xsi:type="dcterms:W3CDTF">2024-06-12T01:28:16Z</dcterms:created>
  <dcterms:modified xsi:type="dcterms:W3CDTF">2024-06-12T22:42:17Z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0x0101006A215AEFFC94134091372DF804B4949C</vt:lpwstr>
  </property>
</Properties>
</file>