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EAC7E91" wp14:paraId="3193C086" wp14:textId="134CF2BF">
      <w:pPr>
        <w:pStyle w:val="Heading3"/>
        <w:keepNext w:val="1"/>
        <w:spacing w:before="360" w:beforeAutospacing="off" w:after="40" w:afterAutospacing="off" w:line="288" w:lineRule="auto"/>
        <w:ind w:left="0" w:right="0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EAC7E91" w:rsidR="0F2802D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renal w IV contrast (routine/renal mass)</w:t>
      </w:r>
    </w:p>
    <w:p xmlns:wp14="http://schemas.microsoft.com/office/word/2010/wordml" w:rsidP="5EAC7E91" wp14:paraId="4E1135E6" wp14:textId="383DC149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AC7E91" wp14:paraId="7959028C" wp14:textId="79EE22A5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</w:t>
      </w:r>
      <w:r>
        <w:tab/>
      </w:r>
      <w:r>
        <w:tab/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suspected / known renal neoplasm, hematuria</w:t>
      </w:r>
    </w:p>
    <w:p xmlns:wp14="http://schemas.microsoft.com/office/word/2010/wordml" w:rsidP="5EAC7E91" wp14:paraId="136D5CA3" wp14:textId="463F9810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andmarks</w:t>
      </w:r>
      <w:r>
        <w:tab/>
      </w:r>
      <w:r>
        <w:tab/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diaphragm to iliac crests</w:t>
      </w:r>
    </w:p>
    <w:p xmlns:wp14="http://schemas.microsoft.com/office/word/2010/wordml" w:rsidP="5EAC7E91" wp14:paraId="0D1A9FC0" wp14:textId="19999D4D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AC7E91" wp14:paraId="2917BCE5" wp14:textId="02B51FBB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AC7E91" wp14:paraId="718E9AB5" wp14:textId="42A639B3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oral</w:t>
      </w:r>
      <w:r>
        <w:tab/>
      </w:r>
      <w:r>
        <w:tab/>
      </w:r>
      <w:r>
        <w:tab/>
      </w:r>
    </w:p>
    <w:p xmlns:wp14="http://schemas.microsoft.com/office/word/2010/wordml" w:rsidP="5EAC7E91" wp14:paraId="705DDF06" wp14:textId="2FB4A6DF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IV</w:t>
      </w:r>
      <w:r>
        <w:tab/>
      </w:r>
      <w:r>
        <w:tab/>
      </w:r>
      <w:r>
        <w:tab/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100 cc Omnipaque 300 or equivalent agent</w:t>
      </w:r>
    </w:p>
    <w:p xmlns:wp14="http://schemas.microsoft.com/office/word/2010/wordml" w:rsidP="5EAC7E91" wp14:paraId="6486D0B8" wp14:textId="25E65092">
      <w:pPr>
        <w:shd w:val="clear" w:color="auto" w:fill="FEFFFF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rate</w:t>
      </w:r>
      <w:r>
        <w:tab/>
      </w:r>
      <w:r>
        <w:tab/>
      </w:r>
      <w:r>
        <w:tab/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cc/sec, 20 Ga antecubita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 preferred</w:t>
      </w:r>
    </w:p>
    <w:p xmlns:wp14="http://schemas.microsoft.com/office/word/2010/wordml" w:rsidP="5EAC7E91" wp14:paraId="27F437C1" wp14:textId="38E35B65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</w:t>
      </w:r>
      <w:r>
        <w:tab/>
      </w:r>
      <w:r>
        <w:tab/>
      </w:r>
      <w:r>
        <w:tab/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re contrast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</w:p>
    <w:p xmlns:wp14="http://schemas.microsoft.com/office/word/2010/wordml" w:rsidP="5EAC7E91" wp14:paraId="4B0B6D1B" wp14:textId="2B35A16D">
      <w:pPr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Kidneys only</w:t>
      </w:r>
    </w:p>
    <w:p xmlns:wp14="http://schemas.microsoft.com/office/word/2010/wordml" w:rsidP="5EAC7E91" wp14:paraId="00C20FFE" wp14:textId="685111F7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AC7E91" wp14:paraId="733DA654" wp14:textId="263319CB">
      <w:pPr>
        <w:shd w:val="clear" w:color="auto" w:fill="EAEBEA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ost contrast:</w:t>
      </w:r>
    </w:p>
    <w:p xmlns:wp14="http://schemas.microsoft.com/office/word/2010/wordml" w:rsidP="5EAC7E91" wp14:paraId="0F27EE82" wp14:textId="04352795">
      <w:pPr>
        <w:shd w:val="clear" w:color="auto" w:fill="EAEBEA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Corticomedullary phase imaged @ 70 seconds, diaphragm to crests</w:t>
      </w:r>
    </w:p>
    <w:p xmlns:wp14="http://schemas.microsoft.com/office/word/2010/wordml" w:rsidP="5EAC7E91" wp14:paraId="23AF594F" wp14:textId="4239BCC0">
      <w:pPr>
        <w:shd w:val="clear" w:color="auto" w:fill="EAEBEA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Nephrographic phase imaged @ 5 min, diaphragm to crests</w:t>
      </w:r>
    </w:p>
    <w:p xmlns:wp14="http://schemas.microsoft.com/office/word/2010/wordml" w:rsidP="5EAC7E91" wp14:paraId="12EE752E" wp14:textId="48D6DFCF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AC7E91" wp14:paraId="7064EC90" wp14:textId="4AADD5E0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image order</w:t>
      </w:r>
      <w:r>
        <w:tab/>
      </w:r>
      <w:r>
        <w:tab/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axial: 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cranial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EAC7E91" w:rsidR="0F2802DD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caudal      </w:t>
      </w:r>
    </w:p>
    <w:p xmlns:wp14="http://schemas.microsoft.com/office/word/2010/wordml" w:rsidP="5EAC7E91" wp14:paraId="37142739" wp14:textId="30EBB265">
      <w:pPr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coronal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anterior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EAC7E91" w:rsidR="0F2802DD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posterior       </w:t>
      </w:r>
    </w:p>
    <w:p xmlns:wp14="http://schemas.microsoft.com/office/word/2010/wordml" w:rsidP="5EAC7E91" wp14:paraId="6E01EE0F" wp14:textId="7CCA6C0D">
      <w:pPr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sagittal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 right </w:t>
      </w:r>
      <w:r w:rsidRPr="5EAC7E91" w:rsidR="0F2802DD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left</w:t>
      </w:r>
    </w:p>
    <w:p xmlns:wp14="http://schemas.microsoft.com/office/word/2010/wordml" w:rsidP="5EAC7E91" wp14:paraId="795E0AAC" wp14:textId="201FE3D9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AC7E91" wp14:paraId="72622013" wp14:textId="5F503D07">
      <w:pPr>
        <w:shd w:val="clear" w:color="auto" w:fill="EAEB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comments</w:t>
      </w:r>
      <w:r>
        <w:tab/>
      </w:r>
      <w:r>
        <w:tab/>
      </w:r>
      <w:r w:rsidRPr="5EAC7E91" w:rsidR="0F2802D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PACS</w:t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</w:t>
      </w:r>
    </w:p>
    <w:p xmlns:wp14="http://schemas.microsoft.com/office/word/2010/wordml" w:rsidP="5EAC7E91" wp14:paraId="745EA667" wp14:textId="7579BA14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AC7E91" wp14:paraId="68797777" wp14:textId="3DC90430">
      <w:pPr>
        <w:shd w:val="clear" w:color="auto" w:fill="EAEBEA"/>
        <w:spacing w:before="0" w:beforeAutospacing="off" w:after="0" w:afterAutospacing="off" w:line="259" w:lineRule="auto"/>
        <w:ind w:left="0" w:right="0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>
        <w:tab/>
      </w:r>
      <w:r>
        <w:tab/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Scan 1, pre contrast:  submit axial and coronal 3 x 3 mm </w:t>
      </w:r>
    </w:p>
    <w:p xmlns:wp14="http://schemas.microsoft.com/office/word/2010/wordml" w:rsidP="5EAC7E91" wp14:paraId="27C3C67A" wp14:textId="095F2C84">
      <w:pPr>
        <w:shd w:val="clear" w:color="auto" w:fill="EAEBEA"/>
        <w:spacing w:before="0" w:beforeAutospacing="off" w:after="0" w:afterAutospacing="off" w:line="259" w:lineRule="auto"/>
        <w:ind w:left="0" w:right="0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>
        <w:tab/>
      </w:r>
      <w:r>
        <w:tab/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Scan 2, corticomedullary phase:  submit axial, coronal and sagittal 3 x 3 mm</w:t>
      </w:r>
    </w:p>
    <w:p xmlns:wp14="http://schemas.microsoft.com/office/word/2010/wordml" w:rsidP="5EAC7E91" wp14:paraId="085C0253" wp14:textId="49228EFB">
      <w:pPr>
        <w:shd w:val="clear" w:color="auto" w:fill="EAEBEA"/>
        <w:spacing w:before="0" w:beforeAutospacing="off" w:after="0" w:afterAutospacing="off" w:line="259" w:lineRule="auto"/>
        <w:ind w:left="0" w:right="0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>
        <w:tab/>
      </w:r>
      <w:r>
        <w:tab/>
      </w:r>
      <w:r w:rsidRPr="5EAC7E91" w:rsidR="0F2802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Scan 3, nephrographic phase:  submit axial, coronal and sagittal 3 x 3 mm</w:t>
      </w:r>
    </w:p>
    <w:p xmlns:wp14="http://schemas.microsoft.com/office/word/2010/wordml" w:rsidP="5EAC7E91" wp14:paraId="0AF71D2D" wp14:textId="1ABE2AAD">
      <w:pPr>
        <w:shd w:val="clear" w:color="auto" w:fill="EAEAEA"/>
        <w:spacing w:line="288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AC7E91" wp14:paraId="2C078E63" wp14:textId="0178B776">
      <w:pPr>
        <w:jc w:val="righ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EAC7E91" w:rsidR="0F2802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approved, body subcommittee 6/11/24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9b08c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3"/>
      <w:numFmt w:val="decimal"/>
      <w:lvlText w:val="%9."/>
      <w:lvlJc w:val="left"/>
      <w:pPr>
        <w:ind w:left="3240" w:hanging="360"/>
      </w:pPr>
    </w:lvl>
  </w:abstractNum>
  <w:abstractNum xmlns:w="http://schemas.openxmlformats.org/wordprocessingml/2006/main" w:abstractNumId="2">
    <w:nsid w:val="3b2f89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2"/>
      <w:numFmt w:val="decimal"/>
      <w:lvlText w:val="%9."/>
      <w:lvlJc w:val="left"/>
      <w:pPr>
        <w:ind w:left="3240" w:hanging="360"/>
      </w:pPr>
    </w:lvl>
  </w:abstractNum>
  <w:abstractNum xmlns:w="http://schemas.openxmlformats.org/wordprocessingml/2006/main" w:abstractNumId="1">
    <w:nsid w:val="5e1917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9."/>
      <w:lvlJc w:val="left"/>
      <w:pPr>
        <w:ind w:left="3240" w:hanging="36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772BFE"/>
    <w:rsid w:val="0F2802DD"/>
    <w:rsid w:val="263CD062"/>
    <w:rsid w:val="53772BFE"/>
    <w:rsid w:val="5EA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2BFE"/>
  <w15:chartTrackingRefBased/>
  <w15:docId w15:val="{CEFBB372-2930-431D-8B42-0615A5E804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094a32c13a914c89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CC6D0-49F1-493E-8BF3-46B978F19621}"/>
</file>

<file path=customXml/itemProps2.xml><?xml version="1.0" encoding="utf-8"?>
<ds:datastoreItem xmlns:ds="http://schemas.openxmlformats.org/officeDocument/2006/customXml" ds:itemID="{B7E789FA-FFB4-4325-B3D0-AB58F1645AD6}"/>
</file>

<file path=customXml/itemProps3.xml><?xml version="1.0" encoding="utf-8"?>
<ds:datastoreItem xmlns:ds="http://schemas.openxmlformats.org/officeDocument/2006/customXml" ds:itemID="{3A8555D5-87C7-453D-B0D3-2FAB318BF3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Reyes</dc:creator>
  <cp:keywords/>
  <dc:description/>
  <cp:lastModifiedBy>Edwin Rodriguez Reyes</cp:lastModifiedBy>
  <dcterms:created xsi:type="dcterms:W3CDTF">2024-06-13T23:30:11Z</dcterms:created>
  <dcterms:modified xsi:type="dcterms:W3CDTF">2024-06-13T23:33:07Z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